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119F7D" w14:textId="11582DBD" w:rsidR="001E285F" w:rsidRPr="001E285F" w:rsidRDefault="001E285F" w:rsidP="00BC2C47">
      <w:pPr>
        <w:ind w:firstLine="720"/>
        <w:rPr>
          <w:rFonts w:asciiTheme="majorHAnsi" w:hAnsiTheme="majorHAnsi" w:cstheme="majorHAnsi"/>
          <w:color w:val="000000"/>
          <w:szCs w:val="28"/>
          <w:shd w:val="clear" w:color="auto" w:fill="FFFFFF"/>
        </w:rPr>
      </w:pPr>
      <w:r w:rsidRPr="001E285F">
        <w:rPr>
          <w:rFonts w:asciiTheme="majorHAnsi" w:hAnsiTheme="majorHAnsi" w:cstheme="majorHAnsi"/>
          <w:color w:val="000000"/>
          <w:szCs w:val="28"/>
          <w:shd w:val="clear" w:color="auto" w:fill="FFFFFF"/>
        </w:rPr>
        <w:t>Với khẩu hiệu "</w:t>
      </w:r>
      <w:r w:rsidR="00B768CA">
        <w:rPr>
          <w:rFonts w:asciiTheme="majorHAnsi" w:hAnsiTheme="majorHAnsi" w:cstheme="majorHAnsi"/>
          <w:color w:val="000000"/>
          <w:szCs w:val="28"/>
          <w:shd w:val="clear" w:color="auto" w:fill="FFFFFF"/>
          <w:lang w:val="en-US"/>
        </w:rPr>
        <w:t xml:space="preserve"> </w:t>
      </w:r>
      <w:r w:rsidR="00B768CA" w:rsidRPr="00B768CA">
        <w:rPr>
          <w:rFonts w:asciiTheme="majorHAnsi" w:hAnsiTheme="majorHAnsi" w:cstheme="majorHAnsi"/>
          <w:i/>
          <w:iCs/>
          <w:color w:val="000000"/>
          <w:szCs w:val="28"/>
          <w:shd w:val="clear" w:color="auto" w:fill="FFFFFF"/>
          <w:lang w:val="en-US"/>
        </w:rPr>
        <w:t>K</w:t>
      </w:r>
      <w:r w:rsidRPr="00B768CA">
        <w:rPr>
          <w:rFonts w:asciiTheme="majorHAnsi" w:hAnsiTheme="majorHAnsi" w:cstheme="majorHAnsi"/>
          <w:i/>
          <w:iCs/>
          <w:color w:val="000000"/>
          <w:szCs w:val="28"/>
          <w:shd w:val="clear" w:color="auto" w:fill="FFFFFF"/>
        </w:rPr>
        <w:t>hỏe để học tập, xây dựng và bảo vệ Tổ quốc</w:t>
      </w:r>
      <w:r w:rsidRPr="001E285F">
        <w:rPr>
          <w:rFonts w:asciiTheme="majorHAnsi" w:hAnsiTheme="majorHAnsi" w:cstheme="majorHAnsi"/>
          <w:color w:val="000000"/>
          <w:szCs w:val="28"/>
          <w:shd w:val="clear" w:color="auto" w:fill="FFFFFF"/>
        </w:rPr>
        <w:t xml:space="preserve">", Hội khỏe Phù Đổng được tổ chức nhằm tiếp tục đẩy mạnh, nâng cao chất lượng giáo dục thể chất và thể dục, thể thao trong trường học, góp phần nâng cao thể lực, tầm vóc của học sinh, thực hiện mục tiêu giáo dục toàn diện trong nhà trường. Đồng thời là dịp đánh giá công tác giáo dục thể chất và thể thao trong trường phổ thông, tăng cường các hoạt động giao lưu của học sinh </w:t>
      </w:r>
      <w:r>
        <w:rPr>
          <w:rFonts w:asciiTheme="majorHAnsi" w:hAnsiTheme="majorHAnsi" w:cstheme="majorHAnsi"/>
          <w:color w:val="000000"/>
          <w:szCs w:val="28"/>
          <w:shd w:val="clear" w:color="auto" w:fill="FFFFFF"/>
          <w:lang w:val="en-US"/>
        </w:rPr>
        <w:t>.</w:t>
      </w:r>
      <w:r w:rsidRPr="001E285F">
        <w:rPr>
          <w:rFonts w:asciiTheme="majorHAnsi" w:hAnsiTheme="majorHAnsi" w:cstheme="majorHAnsi"/>
          <w:color w:val="000000"/>
          <w:szCs w:val="28"/>
          <w:shd w:val="clear" w:color="auto" w:fill="FFFFFF"/>
        </w:rPr>
        <w:t xml:space="preserve">Thông qua Hội khỏe Phù Đổng tiếp tục phát hiện những tài năng thể thao để đào tạo, bồi dưỡng, tạo nòng cốt cho đội tuyển của </w:t>
      </w:r>
      <w:r>
        <w:rPr>
          <w:rFonts w:asciiTheme="majorHAnsi" w:hAnsiTheme="majorHAnsi" w:cstheme="majorHAnsi"/>
          <w:color w:val="000000"/>
          <w:szCs w:val="28"/>
          <w:shd w:val="clear" w:color="auto" w:fill="FFFFFF"/>
          <w:lang w:val="en-US"/>
        </w:rPr>
        <w:t xml:space="preserve">Huyện nhà </w:t>
      </w:r>
      <w:r w:rsidRPr="001E285F">
        <w:rPr>
          <w:rFonts w:asciiTheme="majorHAnsi" w:hAnsiTheme="majorHAnsi" w:cstheme="majorHAnsi"/>
          <w:color w:val="000000"/>
          <w:szCs w:val="28"/>
          <w:shd w:val="clear" w:color="auto" w:fill="FFFFFF"/>
        </w:rPr>
        <w:t>tham dự Hội khỏe Phù Đổng tỉnh Hưng Yên lần thứ XI năm 2024.</w:t>
      </w:r>
    </w:p>
    <w:p w14:paraId="5520266C" w14:textId="0880E087" w:rsidR="001E285F" w:rsidRPr="001E285F" w:rsidRDefault="001E285F" w:rsidP="00BC2C47">
      <w:pPr>
        <w:ind w:firstLine="720"/>
        <w:rPr>
          <w:rFonts w:asciiTheme="majorHAnsi" w:hAnsiTheme="majorHAnsi" w:cstheme="majorHAnsi"/>
          <w:szCs w:val="28"/>
        </w:rPr>
      </w:pPr>
      <w:r w:rsidRPr="001E285F">
        <w:rPr>
          <w:rFonts w:asciiTheme="majorHAnsi" w:hAnsiTheme="majorHAnsi" w:cstheme="majorHAnsi"/>
          <w:color w:val="000000"/>
          <w:szCs w:val="28"/>
          <w:shd w:val="clear" w:color="auto" w:fill="FFFFFF"/>
        </w:rPr>
        <w:t xml:space="preserve">Hội khỏe Phù Đổng năm nay được tổ chức với quy mô lớn, thu hút sự tham gia của đông đảo các em học sinh đến từ các trường tiểu học, THCS trên địa bàn </w:t>
      </w:r>
      <w:r w:rsidR="001F6097">
        <w:rPr>
          <w:rFonts w:asciiTheme="majorHAnsi" w:hAnsiTheme="majorHAnsi" w:cstheme="majorHAnsi"/>
          <w:color w:val="000000"/>
          <w:szCs w:val="28"/>
          <w:shd w:val="clear" w:color="auto" w:fill="FFFFFF"/>
          <w:lang w:val="en-US"/>
        </w:rPr>
        <w:t xml:space="preserve">huyện </w:t>
      </w:r>
      <w:r w:rsidRPr="001E285F">
        <w:rPr>
          <w:rFonts w:asciiTheme="majorHAnsi" w:hAnsiTheme="majorHAnsi" w:cstheme="majorHAnsi"/>
          <w:color w:val="000000"/>
          <w:szCs w:val="28"/>
          <w:shd w:val="clear" w:color="auto" w:fill="FFFFFF"/>
        </w:rPr>
        <w:t>tham gia thi đấu ở</w:t>
      </w:r>
      <w:r w:rsidR="00BC2C47">
        <w:rPr>
          <w:rFonts w:asciiTheme="majorHAnsi" w:hAnsiTheme="majorHAnsi" w:cstheme="majorHAnsi"/>
          <w:color w:val="000000"/>
          <w:szCs w:val="28"/>
          <w:shd w:val="clear" w:color="auto" w:fill="FFFFFF"/>
        </w:rPr>
        <w:t xml:space="preserve"> các</w:t>
      </w:r>
      <w:r w:rsidRPr="001E285F">
        <w:rPr>
          <w:rFonts w:asciiTheme="majorHAnsi" w:hAnsiTheme="majorHAnsi" w:cstheme="majorHAnsi"/>
          <w:color w:val="000000"/>
          <w:szCs w:val="28"/>
          <w:shd w:val="clear" w:color="auto" w:fill="FFFFFF"/>
        </w:rPr>
        <w:t xml:space="preserve"> nội dung: Điền kin</w:t>
      </w:r>
      <w:r w:rsidR="00BC2C47">
        <w:rPr>
          <w:rFonts w:asciiTheme="majorHAnsi" w:hAnsiTheme="majorHAnsi" w:cstheme="majorHAnsi"/>
          <w:color w:val="000000"/>
          <w:szCs w:val="28"/>
          <w:shd w:val="clear" w:color="auto" w:fill="FFFFFF"/>
        </w:rPr>
        <w:t>h, c</w:t>
      </w:r>
      <w:r w:rsidRPr="001E285F">
        <w:rPr>
          <w:rFonts w:asciiTheme="majorHAnsi" w:hAnsiTheme="majorHAnsi" w:cstheme="majorHAnsi"/>
          <w:color w:val="000000"/>
          <w:szCs w:val="28"/>
          <w:shd w:val="clear" w:color="auto" w:fill="FFFFFF"/>
        </w:rPr>
        <w:t>ầ</w:t>
      </w:r>
      <w:r w:rsidR="00BC2C47">
        <w:rPr>
          <w:rFonts w:asciiTheme="majorHAnsi" w:hAnsiTheme="majorHAnsi" w:cstheme="majorHAnsi"/>
          <w:color w:val="000000"/>
          <w:szCs w:val="28"/>
          <w:shd w:val="clear" w:color="auto" w:fill="FFFFFF"/>
        </w:rPr>
        <w:t>u lông</w:t>
      </w:r>
      <w:r w:rsidR="00BC2C47">
        <w:rPr>
          <w:rFonts w:asciiTheme="majorHAnsi" w:hAnsiTheme="majorHAnsi" w:cstheme="majorHAnsi"/>
          <w:color w:val="000000"/>
          <w:szCs w:val="28"/>
          <w:shd w:val="clear" w:color="auto" w:fill="FFFFFF"/>
          <w:lang w:val="en-US"/>
        </w:rPr>
        <w:t xml:space="preserve">, </w:t>
      </w:r>
      <w:r w:rsidR="00BC2C47">
        <w:rPr>
          <w:rFonts w:asciiTheme="majorHAnsi" w:hAnsiTheme="majorHAnsi" w:cstheme="majorHAnsi"/>
          <w:color w:val="000000"/>
          <w:szCs w:val="28"/>
          <w:shd w:val="clear" w:color="auto" w:fill="FFFFFF"/>
        </w:rPr>
        <w:t>bóng đá...</w:t>
      </w:r>
    </w:p>
    <w:p w14:paraId="39866802" w14:textId="568E9F18" w:rsidR="001E285F" w:rsidRDefault="001F6097" w:rsidP="00BC2C47">
      <w:pPr>
        <w:ind w:firstLine="720"/>
        <w:rPr>
          <w:rFonts w:asciiTheme="majorHAnsi" w:eastAsia="Times New Roman" w:hAnsiTheme="majorHAnsi" w:cstheme="majorHAnsi"/>
          <w:color w:val="000000"/>
          <w:kern w:val="0"/>
          <w:szCs w:val="28"/>
          <w:lang w:val="en-US" w:eastAsia="vi-VN"/>
          <w14:ligatures w14:val="none"/>
        </w:rPr>
      </w:pPr>
      <w:r w:rsidRPr="006A1D3B">
        <w:rPr>
          <w:rFonts w:asciiTheme="majorHAnsi" w:eastAsia="Times New Roman" w:hAnsiTheme="majorHAnsi" w:cstheme="majorHAnsi"/>
          <w:color w:val="000000"/>
          <w:kern w:val="0"/>
          <w:szCs w:val="28"/>
          <w:lang w:eastAsia="vi-VN"/>
          <w14:ligatures w14:val="none"/>
        </w:rPr>
        <w:t xml:space="preserve">Hội khỏe Phù Đổng </w:t>
      </w:r>
      <w:r>
        <w:rPr>
          <w:rFonts w:asciiTheme="majorHAnsi" w:eastAsia="Times New Roman" w:hAnsiTheme="majorHAnsi" w:cstheme="majorHAnsi"/>
          <w:color w:val="000000"/>
          <w:kern w:val="0"/>
          <w:szCs w:val="28"/>
          <w:lang w:val="en-US" w:eastAsia="vi-VN"/>
          <w14:ligatures w14:val="none"/>
        </w:rPr>
        <w:t xml:space="preserve">huyện Kim Động </w:t>
      </w:r>
      <w:r w:rsidRPr="006A1D3B">
        <w:rPr>
          <w:rFonts w:asciiTheme="majorHAnsi" w:eastAsia="Times New Roman" w:hAnsiTheme="majorHAnsi" w:cstheme="majorHAnsi"/>
          <w:color w:val="000000"/>
          <w:kern w:val="0"/>
          <w:szCs w:val="28"/>
          <w:lang w:eastAsia="vi-VN"/>
          <w14:ligatures w14:val="none"/>
        </w:rPr>
        <w:t>là ngày hội thể thao lớn nhất của học sinh toàn</w:t>
      </w:r>
      <w:r>
        <w:rPr>
          <w:rFonts w:asciiTheme="majorHAnsi" w:eastAsia="Times New Roman" w:hAnsiTheme="majorHAnsi" w:cstheme="majorHAnsi"/>
          <w:color w:val="000000"/>
          <w:kern w:val="0"/>
          <w:szCs w:val="28"/>
          <w:lang w:val="en-US" w:eastAsia="vi-VN"/>
          <w14:ligatures w14:val="none"/>
        </w:rPr>
        <w:t xml:space="preserve"> huyện</w:t>
      </w:r>
      <w:r w:rsidRPr="006A1D3B">
        <w:rPr>
          <w:rFonts w:asciiTheme="majorHAnsi" w:eastAsia="Times New Roman" w:hAnsiTheme="majorHAnsi" w:cstheme="majorHAnsi"/>
          <w:color w:val="000000"/>
          <w:kern w:val="0"/>
          <w:szCs w:val="28"/>
          <w:lang w:eastAsia="vi-VN"/>
          <w14:ligatures w14:val="none"/>
        </w:rPr>
        <w:t xml:space="preserve">, được tổ chức với niềm tự hào, tinh thần đoàn kết, khát vọng mạnh mẽ của tuổi trẻ học đường. Đồng </w:t>
      </w:r>
      <w:r>
        <w:rPr>
          <w:rFonts w:asciiTheme="majorHAnsi" w:eastAsia="Times New Roman" w:hAnsiTheme="majorHAnsi" w:cstheme="majorHAnsi"/>
          <w:color w:val="000000"/>
          <w:kern w:val="0"/>
          <w:szCs w:val="28"/>
          <w:lang w:val="en-US" w:eastAsia="vi-VN"/>
          <w14:ligatures w14:val="none"/>
        </w:rPr>
        <w:t xml:space="preserve"> thời giúp cho </w:t>
      </w:r>
      <w:r w:rsidRPr="006A1D3B">
        <w:rPr>
          <w:rFonts w:asciiTheme="majorHAnsi" w:eastAsia="Times New Roman" w:hAnsiTheme="majorHAnsi" w:cstheme="majorHAnsi"/>
          <w:color w:val="000000"/>
          <w:kern w:val="0"/>
          <w:szCs w:val="28"/>
          <w:lang w:eastAsia="vi-VN"/>
          <w14:ligatures w14:val="none"/>
        </w:rPr>
        <w:t>các vận động viên phát huy ý chí, sức mạnh Phù Đổng, tham gia thi đấu hết mình trên tinh thần thể thao, đoàn kết, trung thực, tiến bộ để chinh phục thành tích cao nhất, lập thêm những kỷ lục mới</w:t>
      </w:r>
      <w:r w:rsidR="001F1A04">
        <w:rPr>
          <w:rFonts w:asciiTheme="majorHAnsi" w:eastAsia="Times New Roman" w:hAnsiTheme="majorHAnsi" w:cstheme="majorHAnsi"/>
          <w:color w:val="000000"/>
          <w:kern w:val="0"/>
          <w:szCs w:val="28"/>
          <w:lang w:val="en-US" w:eastAsia="vi-VN"/>
          <w14:ligatures w14:val="none"/>
        </w:rPr>
        <w:t>.</w:t>
      </w:r>
      <w:r w:rsidR="00BC2C47">
        <w:rPr>
          <w:rFonts w:asciiTheme="majorHAnsi" w:eastAsia="Times New Roman" w:hAnsiTheme="majorHAnsi" w:cstheme="majorHAnsi"/>
          <w:color w:val="000000"/>
          <w:kern w:val="0"/>
          <w:szCs w:val="28"/>
          <w:lang w:val="en-US" w:eastAsia="vi-VN"/>
          <w14:ligatures w14:val="none"/>
        </w:rPr>
        <w:t xml:space="preserve"> </w:t>
      </w:r>
      <w:r w:rsidR="001F1A04">
        <w:rPr>
          <w:rFonts w:asciiTheme="majorHAnsi" w:eastAsia="Times New Roman" w:hAnsiTheme="majorHAnsi" w:cstheme="majorHAnsi"/>
          <w:color w:val="000000"/>
          <w:kern w:val="0"/>
          <w:szCs w:val="28"/>
          <w:lang w:val="en-US" w:eastAsia="vi-VN"/>
          <w14:ligatures w14:val="none"/>
        </w:rPr>
        <w:t xml:space="preserve">Hoà trong không khí tưng bừng của ngày hội huyện nhà, Trường TH &amp;THCS Phạm Ngũ Lão đã </w:t>
      </w:r>
      <w:r w:rsidR="00BC2C47">
        <w:rPr>
          <w:rFonts w:asciiTheme="majorHAnsi" w:eastAsia="Times New Roman" w:hAnsiTheme="majorHAnsi" w:cstheme="majorHAnsi"/>
          <w:color w:val="000000"/>
          <w:kern w:val="0"/>
          <w:szCs w:val="28"/>
          <w:lang w:val="en-US" w:eastAsia="vi-VN"/>
          <w14:ligatures w14:val="none"/>
        </w:rPr>
        <w:t xml:space="preserve">lên kế hoạch, tổ chức khai mạc tại trường, tuyên truyền đến học sinh và </w:t>
      </w:r>
      <w:r w:rsidR="001F1A04">
        <w:rPr>
          <w:rFonts w:asciiTheme="majorHAnsi" w:eastAsia="Times New Roman" w:hAnsiTheme="majorHAnsi" w:cstheme="majorHAnsi"/>
          <w:color w:val="000000"/>
          <w:kern w:val="0"/>
          <w:szCs w:val="28"/>
          <w:lang w:val="en-US" w:eastAsia="vi-VN"/>
          <w14:ligatures w14:val="none"/>
        </w:rPr>
        <w:t>tích cực tham gia luyện tập và giao lưu với các hoạt động thể dục thể thao</w:t>
      </w:r>
      <w:r w:rsidR="00BC2C47">
        <w:rPr>
          <w:rFonts w:asciiTheme="majorHAnsi" w:eastAsia="Times New Roman" w:hAnsiTheme="majorHAnsi" w:cstheme="majorHAnsi"/>
          <w:color w:val="000000"/>
          <w:kern w:val="0"/>
          <w:szCs w:val="28"/>
          <w:lang w:val="en-US" w:eastAsia="vi-VN"/>
          <w14:ligatures w14:val="none"/>
        </w:rPr>
        <w:t xml:space="preserve">. Kết quả, trường </w:t>
      </w:r>
      <w:r w:rsidR="00BC2C47">
        <w:rPr>
          <w:rFonts w:asciiTheme="majorHAnsi" w:eastAsia="Times New Roman" w:hAnsiTheme="majorHAnsi" w:cstheme="majorHAnsi"/>
          <w:color w:val="000000"/>
          <w:kern w:val="0"/>
          <w:szCs w:val="28"/>
          <w:lang w:val="en-US" w:eastAsia="vi-VN"/>
          <w14:ligatures w14:val="none"/>
        </w:rPr>
        <w:t xml:space="preserve"> &amp;THCS Phạm Ngũ Lão</w:t>
      </w:r>
      <w:r w:rsidR="001F1A04">
        <w:rPr>
          <w:rFonts w:asciiTheme="majorHAnsi" w:eastAsia="Times New Roman" w:hAnsiTheme="majorHAnsi" w:cstheme="majorHAnsi"/>
          <w:color w:val="000000"/>
          <w:kern w:val="0"/>
          <w:szCs w:val="28"/>
          <w:lang w:val="en-US" w:eastAsia="vi-VN"/>
          <w14:ligatures w14:val="none"/>
        </w:rPr>
        <w:t xml:space="preserve"> </w:t>
      </w:r>
      <w:r w:rsidR="00BC2C47">
        <w:rPr>
          <w:rFonts w:asciiTheme="majorHAnsi" w:eastAsia="Times New Roman" w:hAnsiTheme="majorHAnsi" w:cstheme="majorHAnsi"/>
          <w:color w:val="000000"/>
          <w:kern w:val="0"/>
          <w:szCs w:val="28"/>
          <w:lang w:val="en-US" w:eastAsia="vi-VN"/>
          <w14:ligatures w14:val="none"/>
        </w:rPr>
        <w:t xml:space="preserve">đạt giải 3 cầu lông đôi nữ, giải ba nhảy xa nữ và giải ba nhảy xa nam. Sau đây là một số </w:t>
      </w:r>
      <w:r w:rsidR="001F1A04">
        <w:rPr>
          <w:rFonts w:asciiTheme="majorHAnsi" w:eastAsia="Times New Roman" w:hAnsiTheme="majorHAnsi" w:cstheme="majorHAnsi"/>
          <w:color w:val="000000"/>
          <w:kern w:val="0"/>
          <w:szCs w:val="28"/>
          <w:lang w:val="en-US" w:eastAsia="vi-VN"/>
          <w14:ligatures w14:val="none"/>
        </w:rPr>
        <w:t xml:space="preserve">hình ảnh </w:t>
      </w:r>
      <w:r w:rsidR="00BC2C47">
        <w:rPr>
          <w:rFonts w:asciiTheme="majorHAnsi" w:eastAsia="Times New Roman" w:hAnsiTheme="majorHAnsi" w:cstheme="majorHAnsi"/>
          <w:color w:val="000000"/>
          <w:kern w:val="0"/>
          <w:szCs w:val="28"/>
          <w:lang w:val="en-US" w:eastAsia="vi-VN"/>
          <w14:ligatures w14:val="none"/>
        </w:rPr>
        <w:t>học sinh nhà trường hưởng ứng và tham gia hội khỏe Phù Đổng cấp huyện</w:t>
      </w:r>
      <w:bookmarkStart w:id="0" w:name="_GoBack"/>
      <w:bookmarkEnd w:id="0"/>
      <w:r w:rsidR="001F1A04">
        <w:rPr>
          <w:rFonts w:asciiTheme="majorHAnsi" w:eastAsia="Times New Roman" w:hAnsiTheme="majorHAnsi" w:cstheme="majorHAnsi"/>
          <w:color w:val="000000"/>
          <w:kern w:val="0"/>
          <w:szCs w:val="28"/>
          <w:lang w:val="en-US" w:eastAsia="vi-VN"/>
          <w14:ligatures w14:val="none"/>
        </w:rPr>
        <w:t>:</w:t>
      </w:r>
    </w:p>
    <w:p w14:paraId="6E9EA955" w14:textId="3D5F257C" w:rsidR="001D51A3" w:rsidRDefault="001D51A3">
      <w:pPr>
        <w:rPr>
          <w:rFonts w:asciiTheme="majorHAnsi" w:hAnsiTheme="majorHAnsi" w:cstheme="majorHAnsi"/>
          <w:color w:val="202124"/>
          <w:szCs w:val="28"/>
          <w:shd w:val="clear" w:color="auto" w:fill="FFFFFF"/>
          <w:lang w:val="en-US"/>
        </w:rPr>
      </w:pPr>
      <w:r w:rsidRPr="001D51A3">
        <w:rPr>
          <w:rFonts w:asciiTheme="majorHAnsi" w:hAnsiTheme="majorHAnsi" w:cstheme="majorHAnsi"/>
          <w:noProof/>
          <w:color w:val="202124"/>
          <w:szCs w:val="28"/>
          <w:shd w:val="clear" w:color="auto" w:fill="FFFFFF"/>
          <w:lang w:val="en-US"/>
        </w:rPr>
        <w:lastRenderedPageBreak/>
        <w:drawing>
          <wp:inline distT="0" distB="0" distL="0" distR="0" wp14:anchorId="062DCB22" wp14:editId="2AB362D0">
            <wp:extent cx="5731510" cy="3822065"/>
            <wp:effectExtent l="0" t="0" r="2540" b="6985"/>
            <wp:docPr id="2036275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275289" name=""/>
                    <pic:cNvPicPr/>
                  </pic:nvPicPr>
                  <pic:blipFill>
                    <a:blip r:embed="rId4"/>
                    <a:stretch>
                      <a:fillRect/>
                    </a:stretch>
                  </pic:blipFill>
                  <pic:spPr>
                    <a:xfrm>
                      <a:off x="0" y="0"/>
                      <a:ext cx="5731510" cy="3822065"/>
                    </a:xfrm>
                    <a:prstGeom prst="rect">
                      <a:avLst/>
                    </a:prstGeom>
                  </pic:spPr>
                </pic:pic>
              </a:graphicData>
            </a:graphic>
          </wp:inline>
        </w:drawing>
      </w:r>
    </w:p>
    <w:p w14:paraId="13B16AA2" w14:textId="323DB237" w:rsidR="001D51A3" w:rsidRDefault="001D51A3">
      <w:pPr>
        <w:rPr>
          <w:rFonts w:asciiTheme="majorHAnsi" w:hAnsiTheme="majorHAnsi" w:cstheme="majorHAnsi"/>
          <w:color w:val="202124"/>
          <w:szCs w:val="28"/>
          <w:shd w:val="clear" w:color="auto" w:fill="FFFFFF"/>
          <w:lang w:val="en-US"/>
        </w:rPr>
      </w:pPr>
      <w:r w:rsidRPr="001D51A3">
        <w:rPr>
          <w:rFonts w:asciiTheme="majorHAnsi" w:hAnsiTheme="majorHAnsi" w:cstheme="majorHAnsi"/>
          <w:noProof/>
          <w:color w:val="202124"/>
          <w:szCs w:val="28"/>
          <w:shd w:val="clear" w:color="auto" w:fill="FFFFFF"/>
          <w:lang w:val="en-US"/>
        </w:rPr>
        <w:drawing>
          <wp:inline distT="0" distB="0" distL="0" distR="0" wp14:anchorId="03EAAD71" wp14:editId="0F5334C8">
            <wp:extent cx="5731510" cy="3822065"/>
            <wp:effectExtent l="0" t="0" r="2540" b="6985"/>
            <wp:docPr id="93597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71440" name=""/>
                    <pic:cNvPicPr/>
                  </pic:nvPicPr>
                  <pic:blipFill>
                    <a:blip r:embed="rId5"/>
                    <a:stretch>
                      <a:fillRect/>
                    </a:stretch>
                  </pic:blipFill>
                  <pic:spPr>
                    <a:xfrm>
                      <a:off x="0" y="0"/>
                      <a:ext cx="5731510" cy="3822065"/>
                    </a:xfrm>
                    <a:prstGeom prst="rect">
                      <a:avLst/>
                    </a:prstGeom>
                  </pic:spPr>
                </pic:pic>
              </a:graphicData>
            </a:graphic>
          </wp:inline>
        </w:drawing>
      </w:r>
    </w:p>
    <w:p w14:paraId="0F486BBF" w14:textId="77777777" w:rsidR="001D51A3" w:rsidRDefault="001D51A3">
      <w:pPr>
        <w:rPr>
          <w:rFonts w:asciiTheme="majorHAnsi" w:hAnsiTheme="majorHAnsi" w:cstheme="majorHAnsi"/>
          <w:color w:val="202124"/>
          <w:szCs w:val="28"/>
          <w:shd w:val="clear" w:color="auto" w:fill="FFFFFF"/>
          <w:lang w:val="en-US"/>
        </w:rPr>
      </w:pPr>
    </w:p>
    <w:p w14:paraId="6585B07C" w14:textId="382CFBF4" w:rsidR="001D51A3" w:rsidRDefault="001D51A3">
      <w:pPr>
        <w:rPr>
          <w:rFonts w:asciiTheme="majorHAnsi" w:hAnsiTheme="majorHAnsi" w:cstheme="majorHAnsi"/>
          <w:color w:val="202124"/>
          <w:szCs w:val="28"/>
          <w:shd w:val="clear" w:color="auto" w:fill="FFFFFF"/>
          <w:lang w:val="en-US"/>
        </w:rPr>
      </w:pPr>
    </w:p>
    <w:p w14:paraId="1AFFE625" w14:textId="77777777" w:rsidR="001D51A3" w:rsidRDefault="001D51A3">
      <w:pPr>
        <w:rPr>
          <w:rFonts w:asciiTheme="majorHAnsi" w:hAnsiTheme="majorHAnsi" w:cstheme="majorHAnsi"/>
          <w:color w:val="202124"/>
          <w:szCs w:val="28"/>
          <w:shd w:val="clear" w:color="auto" w:fill="FFFFFF"/>
          <w:lang w:val="en-US"/>
        </w:rPr>
      </w:pPr>
    </w:p>
    <w:p w14:paraId="6480EE35" w14:textId="611CB2B2" w:rsidR="001D51A3" w:rsidRDefault="001D51A3">
      <w:pPr>
        <w:rPr>
          <w:rFonts w:asciiTheme="majorHAnsi" w:hAnsiTheme="majorHAnsi" w:cstheme="majorHAnsi"/>
          <w:color w:val="202124"/>
          <w:szCs w:val="28"/>
          <w:shd w:val="clear" w:color="auto" w:fill="FFFFFF"/>
          <w:lang w:val="en-US"/>
        </w:rPr>
      </w:pPr>
      <w:r w:rsidRPr="001D51A3">
        <w:rPr>
          <w:rFonts w:asciiTheme="majorHAnsi" w:hAnsiTheme="majorHAnsi" w:cstheme="majorHAnsi"/>
          <w:noProof/>
          <w:color w:val="202124"/>
          <w:szCs w:val="28"/>
          <w:shd w:val="clear" w:color="auto" w:fill="FFFFFF"/>
          <w:lang w:val="en-US"/>
        </w:rPr>
        <w:lastRenderedPageBreak/>
        <w:drawing>
          <wp:inline distT="0" distB="0" distL="0" distR="0" wp14:anchorId="25004ABB" wp14:editId="6186422A">
            <wp:extent cx="5731510" cy="3822065"/>
            <wp:effectExtent l="0" t="0" r="2540" b="6985"/>
            <wp:docPr id="89517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7797" name=""/>
                    <pic:cNvPicPr/>
                  </pic:nvPicPr>
                  <pic:blipFill>
                    <a:blip r:embed="rId6"/>
                    <a:stretch>
                      <a:fillRect/>
                    </a:stretch>
                  </pic:blipFill>
                  <pic:spPr>
                    <a:xfrm>
                      <a:off x="0" y="0"/>
                      <a:ext cx="5731510" cy="3822065"/>
                    </a:xfrm>
                    <a:prstGeom prst="rect">
                      <a:avLst/>
                    </a:prstGeom>
                  </pic:spPr>
                </pic:pic>
              </a:graphicData>
            </a:graphic>
          </wp:inline>
        </w:drawing>
      </w:r>
    </w:p>
    <w:p w14:paraId="37CC3213" w14:textId="77777777" w:rsidR="001D51A3" w:rsidRDefault="001D51A3">
      <w:pPr>
        <w:rPr>
          <w:rFonts w:asciiTheme="majorHAnsi" w:hAnsiTheme="majorHAnsi" w:cstheme="majorHAnsi"/>
          <w:color w:val="202124"/>
          <w:szCs w:val="28"/>
          <w:shd w:val="clear" w:color="auto" w:fill="FFFFFF"/>
          <w:lang w:val="en-US"/>
        </w:rPr>
      </w:pPr>
    </w:p>
    <w:p w14:paraId="7C32742F" w14:textId="2EB231F8" w:rsidR="001D51A3" w:rsidRPr="001F1A04" w:rsidRDefault="001D51A3">
      <w:pPr>
        <w:rPr>
          <w:rFonts w:asciiTheme="majorHAnsi" w:hAnsiTheme="majorHAnsi" w:cstheme="majorHAnsi"/>
          <w:color w:val="202124"/>
          <w:szCs w:val="28"/>
          <w:shd w:val="clear" w:color="auto" w:fill="FFFFFF"/>
          <w:lang w:val="en-US"/>
        </w:rPr>
      </w:pPr>
      <w:r w:rsidRPr="001D51A3">
        <w:rPr>
          <w:rFonts w:asciiTheme="majorHAnsi" w:hAnsiTheme="majorHAnsi" w:cstheme="majorHAnsi"/>
          <w:noProof/>
          <w:color w:val="202124"/>
          <w:szCs w:val="28"/>
          <w:shd w:val="clear" w:color="auto" w:fill="FFFFFF"/>
          <w:lang w:val="en-US"/>
        </w:rPr>
        <w:drawing>
          <wp:inline distT="0" distB="0" distL="0" distR="0" wp14:anchorId="0533CAA5" wp14:editId="546E1881">
            <wp:extent cx="5731510" cy="3619500"/>
            <wp:effectExtent l="0" t="0" r="2540" b="0"/>
            <wp:docPr id="429321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21213" name=""/>
                    <pic:cNvPicPr/>
                  </pic:nvPicPr>
                  <pic:blipFill>
                    <a:blip r:embed="rId7"/>
                    <a:stretch>
                      <a:fillRect/>
                    </a:stretch>
                  </pic:blipFill>
                  <pic:spPr>
                    <a:xfrm>
                      <a:off x="0" y="0"/>
                      <a:ext cx="5731510" cy="3619500"/>
                    </a:xfrm>
                    <a:prstGeom prst="rect">
                      <a:avLst/>
                    </a:prstGeom>
                  </pic:spPr>
                </pic:pic>
              </a:graphicData>
            </a:graphic>
          </wp:inline>
        </w:drawing>
      </w:r>
    </w:p>
    <w:p w14:paraId="5C002ED6" w14:textId="77777777" w:rsidR="001E285F" w:rsidRDefault="001E285F">
      <w:pPr>
        <w:rPr>
          <w:rFonts w:ascii="Arial" w:hAnsi="Arial" w:cs="Arial"/>
          <w:color w:val="202124"/>
          <w:sz w:val="30"/>
          <w:szCs w:val="30"/>
          <w:shd w:val="clear" w:color="auto" w:fill="FFFFFF"/>
        </w:rPr>
      </w:pPr>
    </w:p>
    <w:p w14:paraId="587C39D4" w14:textId="52421D8D" w:rsidR="007313F6" w:rsidRDefault="00BC2C47" w:rsidP="006A1D3B">
      <w:r w:rsidRPr="00BC2C47">
        <w:lastRenderedPageBreak/>
        <w:drawing>
          <wp:inline distT="0" distB="0" distL="0" distR="0" wp14:anchorId="3BAB10AA" wp14:editId="157C07C0">
            <wp:extent cx="5731510" cy="4371975"/>
            <wp:effectExtent l="0" t="0" r="25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4371975"/>
                    </a:xfrm>
                    <a:prstGeom prst="rect">
                      <a:avLst/>
                    </a:prstGeom>
                  </pic:spPr>
                </pic:pic>
              </a:graphicData>
            </a:graphic>
          </wp:inline>
        </w:drawing>
      </w:r>
    </w:p>
    <w:p w14:paraId="4D748B08" w14:textId="7DF87892" w:rsidR="00BC2C47" w:rsidRDefault="00BC2C47" w:rsidP="006A1D3B">
      <w:r w:rsidRPr="00BC2C47">
        <w:lastRenderedPageBreak/>
        <w:drawing>
          <wp:inline distT="0" distB="0" distL="0" distR="0" wp14:anchorId="403664DC" wp14:editId="06BCCF28">
            <wp:extent cx="5731510" cy="764222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7642225"/>
                    </a:xfrm>
                    <a:prstGeom prst="rect">
                      <a:avLst/>
                    </a:prstGeom>
                  </pic:spPr>
                </pic:pic>
              </a:graphicData>
            </a:graphic>
          </wp:inline>
        </w:drawing>
      </w:r>
    </w:p>
    <w:sectPr w:rsidR="00BC2C4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462B"/>
    <w:rsid w:val="001C49FD"/>
    <w:rsid w:val="001D51A3"/>
    <w:rsid w:val="001E285F"/>
    <w:rsid w:val="001F1A04"/>
    <w:rsid w:val="001F6097"/>
    <w:rsid w:val="0025100B"/>
    <w:rsid w:val="006A1D3B"/>
    <w:rsid w:val="007313F6"/>
    <w:rsid w:val="00861CDE"/>
    <w:rsid w:val="0090462B"/>
    <w:rsid w:val="009F5A77"/>
    <w:rsid w:val="00B768CA"/>
    <w:rsid w:val="00BC2C4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31A2D"/>
  <w15:chartTrackingRefBased/>
  <w15:docId w15:val="{4FCA1DA2-72A5-4908-B71E-35774A6068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3815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5</Pages>
  <Words>254</Words>
  <Characters>1451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cuong phí</dc:creator>
  <cp:keywords/>
  <dc:description/>
  <cp:lastModifiedBy>AutoBVT</cp:lastModifiedBy>
  <cp:revision>11</cp:revision>
  <dcterms:created xsi:type="dcterms:W3CDTF">2024-03-05T01:17:00Z</dcterms:created>
  <dcterms:modified xsi:type="dcterms:W3CDTF">2024-03-20T04:48:00Z</dcterms:modified>
</cp:coreProperties>
</file>